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FA" w:rsidRDefault="00392AFA">
      <w:bookmarkStart w:id="0" w:name="_GoBack"/>
      <w:bookmarkEnd w:id="0"/>
    </w:p>
    <w:p w:rsidR="00392AFA" w:rsidRDefault="00392AFA"/>
    <w:p w:rsidR="00392AFA" w:rsidRDefault="00392AFA"/>
    <w:p w:rsidR="00392AFA" w:rsidRDefault="00392AFA"/>
    <w:p w:rsidR="00392AFA" w:rsidRDefault="00392AFA"/>
    <w:p w:rsidR="00392AFA" w:rsidRDefault="00392AFA"/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372"/>
        <w:gridCol w:w="600"/>
        <w:gridCol w:w="4461"/>
        <w:gridCol w:w="426"/>
        <w:gridCol w:w="4538"/>
      </w:tblGrid>
      <w:tr w:rsidR="008A67F7" w:rsidTr="00E77933">
        <w:trPr>
          <w:trHeight w:val="6768"/>
        </w:trPr>
        <w:tc>
          <w:tcPr>
            <w:tcW w:w="1518" w:type="pct"/>
          </w:tcPr>
          <w:p w:rsidR="00E440C6" w:rsidRPr="00392AFA" w:rsidRDefault="00E440C6" w:rsidP="00B05A94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“Our SEPAG lets parents voice concerns and connect with the school and community to learn and communicate in friendly settings – and it goes beyond that. Our core group meets regularly with our District Supervisor to discuss bigger-picture issues that parents share, and suggest solutions that make the most of school and community resources.”</w:t>
            </w:r>
          </w:p>
          <w:p w:rsidR="008A67F7" w:rsidRPr="00E440C6" w:rsidRDefault="00E440C6" w:rsidP="00B05A94">
            <w:pPr>
              <w:pStyle w:val="Heading1"/>
              <w:rPr>
                <w:sz w:val="24"/>
                <w:szCs w:val="24"/>
              </w:rPr>
            </w:pPr>
            <w:r w:rsidRPr="0039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Parent member of a SEPAG</w:t>
            </w:r>
          </w:p>
        </w:tc>
        <w:tc>
          <w:tcPr>
            <w:tcW w:w="208" w:type="pct"/>
          </w:tcPr>
          <w:p w:rsidR="008A67F7" w:rsidRDefault="008A67F7" w:rsidP="00BC3FC8"/>
        </w:tc>
        <w:tc>
          <w:tcPr>
            <w:tcW w:w="1549" w:type="pct"/>
            <w:vAlign w:val="center"/>
          </w:tcPr>
          <w:p w:rsidR="002C7D19" w:rsidRPr="002C7D19" w:rsidRDefault="002C7D19" w:rsidP="002C7D19">
            <w:pPr>
              <w:pStyle w:val="Heading2"/>
              <w:rPr>
                <w:b/>
                <w:color w:val="auto"/>
              </w:rPr>
            </w:pPr>
            <w:r w:rsidRPr="002C7D19">
              <w:rPr>
                <w:b/>
                <w:color w:val="auto"/>
              </w:rPr>
              <w:t>LEARN MORE:</w:t>
            </w:r>
          </w:p>
          <w:p w:rsidR="00AE5C09" w:rsidRPr="002C7D19" w:rsidRDefault="004A58AB" w:rsidP="002C7D19">
            <w:pPr>
              <w:pStyle w:val="Contact"/>
              <w:rPr>
                <w:rFonts w:asciiTheme="majorHAnsi" w:eastAsiaTheme="majorEastAsia" w:hAnsiTheme="majorHAnsi" w:cstheme="majorBidi"/>
                <w:caps/>
                <w:color w:val="auto"/>
                <w:sz w:val="24"/>
                <w:szCs w:val="24"/>
              </w:rPr>
            </w:pPr>
            <w:hyperlink r:id="rId10" w:history="1">
              <w:r w:rsidR="002C7D19" w:rsidRPr="002C7D19">
                <w:rPr>
                  <w:rStyle w:val="Hyperlink"/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</w:rPr>
                <w:t>www.frsd.k12.nj.us/PAGE/10014</w:t>
              </w:r>
            </w:hyperlink>
          </w:p>
          <w:p w:rsidR="002C7D19" w:rsidRPr="002C7D19" w:rsidRDefault="002C7D19" w:rsidP="002C7D19">
            <w:pPr>
              <w:pStyle w:val="Contact"/>
              <w:rPr>
                <w:color w:val="auto"/>
                <w:sz w:val="24"/>
                <w:szCs w:val="24"/>
              </w:rPr>
            </w:pPr>
          </w:p>
          <w:p w:rsidR="002C7D19" w:rsidRPr="002C7D19" w:rsidRDefault="002C7D19" w:rsidP="002C7D19">
            <w:pPr>
              <w:pStyle w:val="Heading2"/>
              <w:rPr>
                <w:b/>
                <w:color w:val="auto"/>
              </w:rPr>
            </w:pPr>
            <w:r w:rsidRPr="002C7D19">
              <w:rPr>
                <w:b/>
                <w:color w:val="auto"/>
              </w:rPr>
              <w:t>Contact us:</w:t>
            </w:r>
          </w:p>
          <w:p w:rsidR="002C7D19" w:rsidRPr="002C7D19" w:rsidRDefault="002C7D19" w:rsidP="002C7D19">
            <w:pPr>
              <w:pStyle w:val="Heading2"/>
              <w:rPr>
                <w:color w:val="auto"/>
                <w:sz w:val="24"/>
                <w:szCs w:val="24"/>
              </w:rPr>
            </w:pPr>
            <w:r w:rsidRPr="002C7D19">
              <w:rPr>
                <w:color w:val="auto"/>
                <w:sz w:val="24"/>
                <w:szCs w:val="24"/>
              </w:rPr>
              <w:t>sepag@frsd.us</w:t>
            </w:r>
          </w:p>
          <w:p w:rsidR="00AE5C09" w:rsidRPr="00946E3C" w:rsidRDefault="004A58AB" w:rsidP="00E77933">
            <w:pPr>
              <w:pStyle w:val="Contact"/>
              <w:rPr>
                <w:color w:val="FFFFFF" w:themeColor="background2"/>
              </w:rPr>
            </w:pPr>
            <w:sdt>
              <w:sdtPr>
                <w:id w:val="-131416220"/>
                <w:placeholder>
                  <w:docPart w:val="36C06529222C4CA5A64FF492CCED24E9"/>
                </w:placeholder>
                <w:temporary/>
                <w:showingPlcHdr/>
                <w15:appearance w15:val="hidden"/>
              </w:sdtPr>
              <w:sdtEndPr>
                <w:rPr>
                  <w:color w:val="FFFFFF" w:themeColor="background2"/>
                </w:rPr>
              </w:sdtEndPr>
              <w:sdtContent>
                <w:r w:rsidR="00946E3C" w:rsidRPr="00946E3C">
                  <w:rPr>
                    <w:rStyle w:val="PlaceholderText"/>
                    <w:color w:val="FFFFFF" w:themeColor="background2"/>
                  </w:rPr>
                  <w:t>The Phone Company</w:t>
                </w:r>
              </w:sdtContent>
            </w:sdt>
            <w:r w:rsidR="00946E3C" w:rsidRPr="00946E3C">
              <w:rPr>
                <w:color w:val="FFFFFF" w:themeColor="background2"/>
              </w:rPr>
              <w:t xml:space="preserve"> | </w:t>
            </w:r>
            <w:sdt>
              <w:sdtPr>
                <w:rPr>
                  <w:color w:val="FFFFFF" w:themeColor="background2"/>
                </w:rPr>
                <w:id w:val="1333726980"/>
                <w:placeholder>
                  <w:docPart w:val="02EE7961170B44CE8F88012CC35A0337"/>
                </w:placeholder>
                <w:temporary/>
                <w:showingPlcHdr/>
                <w15:appearance w15:val="hidden"/>
              </w:sdtPr>
              <w:sdtEndPr/>
              <w:sdtContent>
                <w:r w:rsidR="00B05CA9">
                  <w:rPr>
                    <w:color w:val="FFFFFF" w:themeColor="background2"/>
                  </w:rPr>
                  <w:t xml:space="preserve">(206) </w:t>
                </w:r>
                <w:r w:rsidR="00946E3C" w:rsidRPr="00946E3C">
                  <w:rPr>
                    <w:rStyle w:val="PlaceholderText"/>
                    <w:color w:val="FFFFFF" w:themeColor="background2"/>
                  </w:rPr>
                  <w:t>555</w:t>
                </w:r>
                <w:r w:rsidR="00946E3C" w:rsidRPr="00946E3C">
                  <w:rPr>
                    <w:rStyle w:val="PlaceholderText"/>
                    <w:rFonts w:ascii="Cambria Math" w:hAnsi="Cambria Math" w:cs="Cambria Math"/>
                    <w:color w:val="FFFFFF" w:themeColor="background2"/>
                  </w:rPr>
                  <w:t>‐</w:t>
                </w:r>
                <w:r w:rsidR="00946E3C" w:rsidRPr="00946E3C">
                  <w:rPr>
                    <w:rStyle w:val="PlaceholderText"/>
                    <w:color w:val="FFFFFF" w:themeColor="background2"/>
                  </w:rPr>
                  <w:t>0100</w:t>
                </w:r>
              </w:sdtContent>
            </w:sdt>
            <w:r w:rsidR="00946E3C" w:rsidRPr="00946E3C">
              <w:rPr>
                <w:color w:val="FFFFFF" w:themeColor="background2"/>
              </w:rPr>
              <w:t xml:space="preserve"> | </w:t>
            </w:r>
            <w:sdt>
              <w:sdtPr>
                <w:rPr>
                  <w:color w:val="FFFFFF" w:themeColor="background2"/>
                </w:rPr>
                <w:id w:val="-2018537683"/>
                <w:placeholder>
                  <w:docPart w:val="741A4B9CC6EB4D86BF4A0A6CB2AFB454"/>
                </w:placeholder>
                <w:temporary/>
                <w:showingPlcHdr/>
                <w15:appearance w15:val="hidden"/>
              </w:sdtPr>
              <w:sdtEndPr/>
              <w:sdtContent>
                <w:r w:rsidR="00843AD5" w:rsidRPr="00843AD5">
                  <w:t>info@thephone-company.com</w:t>
                </w:r>
              </w:sdtContent>
            </w:sdt>
          </w:p>
          <w:p w:rsidR="00946E3C" w:rsidRPr="00AE5C09" w:rsidRDefault="00946E3C" w:rsidP="002C7D19">
            <w:pPr>
              <w:pStyle w:val="Contact"/>
            </w:pPr>
          </w:p>
        </w:tc>
        <w:tc>
          <w:tcPr>
            <w:tcW w:w="148" w:type="pct"/>
          </w:tcPr>
          <w:p w:rsidR="008A67F7" w:rsidRDefault="008A67F7" w:rsidP="00BC3FC8"/>
        </w:tc>
        <w:tc>
          <w:tcPr>
            <w:tcW w:w="1576" w:type="pct"/>
          </w:tcPr>
          <w:p w:rsidR="00314518" w:rsidRPr="002C7D19" w:rsidRDefault="00314518" w:rsidP="00314518">
            <w:pPr>
              <w:pStyle w:val="Title"/>
              <w:jc w:val="center"/>
              <w:rPr>
                <w:rFonts w:ascii="Bookman Old Style" w:hAnsi="Bookman Old Style" w:cs="Microsoft Uighur"/>
                <w:b w:val="0"/>
                <w:noProof/>
                <w:color w:val="808080" w:themeColor="background2" w:themeShade="80"/>
                <w:sz w:val="28"/>
                <w:szCs w:val="28"/>
              </w:rPr>
            </w:pPr>
            <w:r w:rsidRPr="002C7D19">
              <w:rPr>
                <w:rFonts w:ascii="Bookman Old Style" w:hAnsi="Bookman Old Style" w:cs="Microsoft Uighur"/>
                <w:b w:val="0"/>
                <w:noProof/>
                <w:color w:val="808080" w:themeColor="background2" w:themeShade="80"/>
                <w:sz w:val="28"/>
                <w:szCs w:val="28"/>
              </w:rPr>
              <w:t>FRSD</w:t>
            </w:r>
          </w:p>
          <w:p w:rsidR="00314518" w:rsidRDefault="00314518" w:rsidP="00314518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780B89EB" wp14:editId="2211B30B">
                  <wp:extent cx="2560320" cy="720986"/>
                  <wp:effectExtent l="0" t="0" r="0" b="3175"/>
                  <wp:docPr id="3" name="Picture 3" descr="SEPA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PA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541" cy="74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518" w:rsidRDefault="00392AFA" w:rsidP="00314518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443419B0" wp14:editId="0C8E73DE">
                  <wp:extent cx="2581355" cy="2457450"/>
                  <wp:effectExtent l="0" t="0" r="9525" b="0"/>
                  <wp:docPr id="1" name="Picture 1" descr="Handprint Kids Images | Free Vectors, Stock Photos &amp; PSD | P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print Kids Images | Free Vectors, Stock Photos &amp; PSD | P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86146" cy="246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036" w:rsidRPr="00172036" w:rsidRDefault="00172036" w:rsidP="00314518"/>
        </w:tc>
      </w:tr>
    </w:tbl>
    <w:p w:rsidR="0035526D" w:rsidRDefault="0035526D">
      <w:r>
        <w:br w:type="page"/>
      </w:r>
    </w:p>
    <w:tbl>
      <w:tblPr>
        <w:tblpPr w:leftFromText="180" w:rightFromText="180" w:vertAnchor="page" w:horzAnchor="margin" w:tblpY="1081"/>
        <w:tblW w:w="4987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363"/>
        <w:gridCol w:w="598"/>
        <w:gridCol w:w="4450"/>
        <w:gridCol w:w="425"/>
        <w:gridCol w:w="4527"/>
      </w:tblGrid>
      <w:tr w:rsidR="004D2C13" w:rsidTr="00392AFA">
        <w:trPr>
          <w:cantSplit/>
          <w:trHeight w:val="10080"/>
        </w:trPr>
        <w:tc>
          <w:tcPr>
            <w:tcW w:w="1519" w:type="pct"/>
          </w:tcPr>
          <w:p w:rsidR="004D2C13" w:rsidRPr="00DD0358" w:rsidRDefault="004D2C13" w:rsidP="004D2C13">
            <w:pPr>
              <w:pStyle w:val="NormalWeb"/>
              <w:spacing w:before="200" w:beforeAutospacing="0" w:after="0" w:afterAutospacing="0" w:line="216" w:lineRule="auto"/>
              <w:rPr>
                <w:sz w:val="36"/>
                <w:szCs w:val="36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  <w:lastRenderedPageBreak/>
              <w:t>Purpose:</w:t>
            </w:r>
          </w:p>
          <w:p w:rsidR="004D2C13" w:rsidRPr="00DD0358" w:rsidRDefault="004D2C13" w:rsidP="004D2C13">
            <w:pPr>
              <w:spacing w:before="200" w:after="0" w:line="216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A </w:t>
            </w: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>SEPAG</w:t>
            </w:r>
            <w:r w:rsidRPr="00DD0358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 gives parents the opportunity to provide direct input to their school district about </w:t>
            </w:r>
          </w:p>
          <w:p w:rsidR="00DD0358" w:rsidRPr="00DD0358" w:rsidRDefault="00DD0358" w:rsidP="004D2C13">
            <w:pPr>
              <w:numPr>
                <w:ilvl w:val="0"/>
                <w:numId w:val="4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>policies</w:t>
            </w:r>
          </w:p>
          <w:p w:rsidR="00DD0358" w:rsidRPr="00DD0358" w:rsidRDefault="00DD0358" w:rsidP="004D2C13">
            <w:pPr>
              <w:numPr>
                <w:ilvl w:val="0"/>
                <w:numId w:val="4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>programs</w:t>
            </w:r>
          </w:p>
          <w:p w:rsidR="00DD0358" w:rsidRPr="00DD0358" w:rsidRDefault="00DD0358" w:rsidP="004D2C13">
            <w:pPr>
              <w:numPr>
                <w:ilvl w:val="0"/>
                <w:numId w:val="4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>practices</w:t>
            </w:r>
          </w:p>
          <w:p w:rsidR="00DD0358" w:rsidRPr="00DD0358" w:rsidRDefault="00DD0358" w:rsidP="004D2C13">
            <w:pPr>
              <w:numPr>
                <w:ilvl w:val="0"/>
                <w:numId w:val="4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 xml:space="preserve">services </w:t>
            </w:r>
          </w:p>
          <w:p w:rsidR="004D2C13" w:rsidRPr="00DD0358" w:rsidRDefault="004D2C13" w:rsidP="004D2C13">
            <w:pPr>
              <w:spacing w:before="200" w:after="0" w:line="216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DD0358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that have an impact on </w:t>
            </w: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  <w:u w:val="single"/>
              </w:rPr>
              <w:t>students</w:t>
            </w:r>
            <w:r w:rsidRPr="00DD0358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 with disabilities </w:t>
            </w: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  <w:u w:val="single"/>
              </w:rPr>
              <w:t>and their families</w:t>
            </w:r>
            <w:r w:rsidRPr="00DD0358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>.</w:t>
            </w:r>
          </w:p>
          <w:p w:rsidR="004D2C13" w:rsidRPr="00DD0358" w:rsidRDefault="004D2C13" w:rsidP="004D2C13">
            <w:pPr>
              <w:spacing w:before="200" w:after="0" w:line="216" w:lineRule="auto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  <w:t>Mission:</w:t>
            </w:r>
          </w:p>
          <w:p w:rsidR="004D2C13" w:rsidRPr="00392AFA" w:rsidRDefault="004D2C13" w:rsidP="004D2C13">
            <w:pPr>
              <w:spacing w:before="200" w:after="0" w:line="216" w:lineRule="auto"/>
              <w:rPr>
                <w:rFonts w:ascii="Times New Roman" w:eastAsia="Times New Roman" w:hAnsi="Times New Roman"/>
                <w:color w:val="auto"/>
                <w:sz w:val="28"/>
                <w:szCs w:val="26"/>
              </w:rPr>
            </w:pPr>
            <w:r w:rsidRPr="00392AFA">
              <w:rPr>
                <w:rFonts w:ascii="Candara" w:eastAsia="+mn-ea" w:hAnsi="Candara" w:cs="+mn-cs"/>
                <w:color w:val="404040"/>
                <w:kern w:val="24"/>
                <w:sz w:val="28"/>
                <w:szCs w:val="26"/>
              </w:rPr>
              <w:t xml:space="preserve">The mission of </w:t>
            </w:r>
            <w:r w:rsidRPr="00392AFA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6"/>
              </w:rPr>
              <w:t xml:space="preserve">SEPAG </w:t>
            </w:r>
            <w:r w:rsidRPr="00392AFA">
              <w:rPr>
                <w:rFonts w:ascii="Candara" w:eastAsia="+mn-ea" w:hAnsi="Candara" w:cs="+mn-cs"/>
                <w:color w:val="404040"/>
                <w:kern w:val="24"/>
                <w:sz w:val="28"/>
                <w:szCs w:val="26"/>
              </w:rPr>
              <w:t>is to provide families of children with special needs:</w:t>
            </w:r>
          </w:p>
          <w:p w:rsidR="00DD0358" w:rsidRPr="00392AFA" w:rsidRDefault="00DD0358" w:rsidP="004D2C13">
            <w:pPr>
              <w:numPr>
                <w:ilvl w:val="0"/>
                <w:numId w:val="5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6"/>
              </w:rPr>
            </w:pPr>
            <w:r w:rsidRPr="00392AFA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6"/>
              </w:rPr>
              <w:t>support</w:t>
            </w:r>
          </w:p>
          <w:p w:rsidR="00DD0358" w:rsidRPr="00392AFA" w:rsidRDefault="00DD0358" w:rsidP="004D2C13">
            <w:pPr>
              <w:numPr>
                <w:ilvl w:val="0"/>
                <w:numId w:val="5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6"/>
              </w:rPr>
            </w:pPr>
            <w:r w:rsidRPr="00392AFA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6"/>
              </w:rPr>
              <w:t>guidance</w:t>
            </w:r>
          </w:p>
          <w:p w:rsidR="004D2C13" w:rsidRPr="00392AFA" w:rsidRDefault="00DD0358" w:rsidP="004D2C13">
            <w:pPr>
              <w:numPr>
                <w:ilvl w:val="0"/>
                <w:numId w:val="5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8"/>
                <w:szCs w:val="26"/>
              </w:rPr>
            </w:pPr>
            <w:r w:rsidRPr="00392AFA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6"/>
              </w:rPr>
              <w:t xml:space="preserve">a safe sharing environment </w:t>
            </w:r>
          </w:p>
          <w:p w:rsidR="00392AFA" w:rsidRDefault="00392AFA" w:rsidP="00392AFA">
            <w:pPr>
              <w:pStyle w:val="NormalWeb"/>
              <w:spacing w:before="200" w:beforeAutospacing="0" w:after="0" w:afterAutospacing="0" w:line="216" w:lineRule="auto"/>
              <w:rPr>
                <w:rFonts w:ascii="Candara" w:eastAsia="+mn-ea" w:hAnsi="Candara" w:cs="+mn-cs"/>
                <w:b/>
                <w:bCs/>
                <w:color w:val="404040"/>
                <w:kern w:val="24"/>
                <w:sz w:val="32"/>
                <w:szCs w:val="36"/>
              </w:rPr>
            </w:pPr>
          </w:p>
          <w:p w:rsidR="00392AFA" w:rsidRPr="00392AFA" w:rsidRDefault="00392AFA" w:rsidP="00392AFA">
            <w:pPr>
              <w:pStyle w:val="NormalWeb"/>
              <w:spacing w:before="200" w:beforeAutospacing="0" w:after="0" w:afterAutospacing="0" w:line="216" w:lineRule="auto"/>
              <w:rPr>
                <w:rFonts w:ascii="Candara" w:eastAsia="+mn-ea" w:hAnsi="Candara" w:cs="+mn-cs"/>
                <w:b/>
                <w:bCs/>
                <w:color w:val="404040"/>
                <w:kern w:val="24"/>
                <w:sz w:val="32"/>
                <w:szCs w:val="36"/>
              </w:rPr>
            </w:pPr>
            <w:r w:rsidRPr="00392AFA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2"/>
                <w:szCs w:val="36"/>
              </w:rPr>
              <w:t>Save the Date(s):</w:t>
            </w:r>
          </w:p>
          <w:p w:rsidR="00392AFA" w:rsidRPr="00392AFA" w:rsidRDefault="00392AFA" w:rsidP="00392AFA">
            <w:pPr>
              <w:pStyle w:val="NormalWeb"/>
              <w:numPr>
                <w:ilvl w:val="0"/>
                <w:numId w:val="8"/>
              </w:numPr>
              <w:spacing w:before="200" w:beforeAutospacing="0" w:after="0" w:afterAutospacing="0" w:line="216" w:lineRule="auto"/>
              <w:rPr>
                <w:rFonts w:ascii="Candara" w:hAnsi="Candara"/>
              </w:rPr>
            </w:pPr>
            <w:r w:rsidRPr="00392AFA">
              <w:rPr>
                <w:rFonts w:ascii="Candara" w:hAnsi="Candara"/>
              </w:rPr>
              <w:t>November 15: 7:00-8:00 (CH Media Center</w:t>
            </w:r>
          </w:p>
          <w:p w:rsidR="00392AFA" w:rsidRPr="00392AFA" w:rsidRDefault="00392AFA" w:rsidP="00392AFA">
            <w:pPr>
              <w:pStyle w:val="NormalWeb"/>
              <w:numPr>
                <w:ilvl w:val="0"/>
                <w:numId w:val="8"/>
              </w:numPr>
              <w:spacing w:before="200" w:beforeAutospacing="0" w:after="0" w:afterAutospacing="0" w:line="216" w:lineRule="auto"/>
            </w:pPr>
            <w:r w:rsidRPr="00392AFA">
              <w:rPr>
                <w:rFonts w:ascii="Candara" w:hAnsi="Candara"/>
              </w:rPr>
              <w:t>February 28: 6:30-8:00 (JPC Media Center)</w:t>
            </w:r>
            <w:r w:rsidRPr="00392AFA">
              <w:t xml:space="preserve"> </w:t>
            </w:r>
          </w:p>
        </w:tc>
        <w:tc>
          <w:tcPr>
            <w:tcW w:w="208" w:type="pct"/>
          </w:tcPr>
          <w:p w:rsidR="004D2C13" w:rsidRDefault="004D2C13" w:rsidP="004D2C13"/>
        </w:tc>
        <w:tc>
          <w:tcPr>
            <w:tcW w:w="1549" w:type="pct"/>
          </w:tcPr>
          <w:p w:rsidR="004D2C13" w:rsidRPr="00DD0358" w:rsidRDefault="004D2C13" w:rsidP="004D2C13">
            <w:pPr>
              <w:pStyle w:val="NormalWeb"/>
              <w:spacing w:before="200" w:beforeAutospacing="0" w:after="0" w:afterAutospacing="0" w:line="216" w:lineRule="auto"/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</w:pPr>
            <w:r w:rsidRPr="00DD0358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  <w:t>Goals:</w:t>
            </w:r>
          </w:p>
          <w:p w:rsidR="004D2C13" w:rsidRPr="00392AFA" w:rsidRDefault="004D2C13" w:rsidP="004D2C13">
            <w:pPr>
              <w:pStyle w:val="Heading6"/>
              <w:rPr>
                <w:rFonts w:ascii="Candara" w:hAnsi="Candara"/>
                <w:color w:val="auto"/>
              </w:rPr>
            </w:pPr>
            <w:r w:rsidRPr="00392AFA">
              <w:rPr>
                <w:rFonts w:ascii="Candara" w:hAnsi="Candara"/>
                <w:color w:val="auto"/>
              </w:rPr>
              <w:t>Foster a positive and respectful environment within the special education community through parent education and involvement</w:t>
            </w:r>
          </w:p>
          <w:p w:rsidR="004D2C13" w:rsidRPr="00392AFA" w:rsidRDefault="004D2C13" w:rsidP="004D2C13">
            <w:pPr>
              <w:pStyle w:val="Heading6"/>
              <w:rPr>
                <w:rFonts w:ascii="Candara" w:hAnsi="Candara"/>
                <w:color w:val="auto"/>
              </w:rPr>
            </w:pPr>
            <w:r w:rsidRPr="00392AFA">
              <w:rPr>
                <w:rFonts w:ascii="Candara" w:hAnsi="Candara"/>
                <w:color w:val="auto"/>
              </w:rPr>
              <w:t>Help students with disabilities succeed academically and socially</w:t>
            </w:r>
          </w:p>
          <w:p w:rsidR="004D2C13" w:rsidRPr="00392AFA" w:rsidRDefault="004D2C13" w:rsidP="004D2C13">
            <w:pPr>
              <w:pStyle w:val="Heading6"/>
              <w:rPr>
                <w:rFonts w:ascii="Candara" w:hAnsi="Candara"/>
                <w:color w:val="auto"/>
              </w:rPr>
            </w:pPr>
            <w:r w:rsidRPr="00392AFA">
              <w:rPr>
                <w:rFonts w:ascii="Candara" w:hAnsi="Candara"/>
                <w:color w:val="auto"/>
              </w:rPr>
              <w:t>Provide friendship and support for families through parent sharing sessions</w:t>
            </w:r>
          </w:p>
          <w:p w:rsidR="004D2C13" w:rsidRPr="00392AFA" w:rsidRDefault="004D2C13" w:rsidP="004D2C13">
            <w:pPr>
              <w:pStyle w:val="Heading6"/>
              <w:rPr>
                <w:rFonts w:ascii="Candara" w:hAnsi="Candara"/>
                <w:color w:val="auto"/>
              </w:rPr>
            </w:pPr>
            <w:r w:rsidRPr="00392AFA">
              <w:rPr>
                <w:rFonts w:ascii="Candara" w:hAnsi="Candara"/>
                <w:color w:val="auto"/>
              </w:rPr>
              <w:t>Offer parents avenues to support organizations available in Hunterdon County / New Jersey</w:t>
            </w:r>
          </w:p>
          <w:p w:rsidR="004D2C13" w:rsidRPr="00392AFA" w:rsidRDefault="004D2C13" w:rsidP="004D2C13">
            <w:pPr>
              <w:pStyle w:val="Heading6"/>
              <w:rPr>
                <w:rFonts w:ascii="Candara" w:hAnsi="Candara"/>
                <w:color w:val="auto"/>
              </w:rPr>
            </w:pPr>
            <w:r w:rsidRPr="00392AFA">
              <w:rPr>
                <w:rFonts w:ascii="Candara" w:hAnsi="Candara"/>
                <w:color w:val="auto"/>
              </w:rPr>
              <w:t>Gather member comments/questions and foster communication with FRSD Special Services Administrators</w:t>
            </w:r>
          </w:p>
          <w:p w:rsidR="004D2C13" w:rsidRPr="00DD0358" w:rsidRDefault="004D2C13" w:rsidP="0068647B">
            <w:pPr>
              <w:pStyle w:val="Heading6"/>
              <w:rPr>
                <w:color w:val="auto"/>
                <w:sz w:val="16"/>
                <w:szCs w:val="16"/>
              </w:rPr>
            </w:pPr>
            <w:r w:rsidRPr="00392AFA">
              <w:rPr>
                <w:rFonts w:ascii="Candara" w:hAnsi="Candara"/>
                <w:color w:val="auto"/>
              </w:rPr>
              <w:t>Build a strong and solid partnership between parents and educators within FRSD</w:t>
            </w:r>
          </w:p>
        </w:tc>
        <w:tc>
          <w:tcPr>
            <w:tcW w:w="148" w:type="pct"/>
          </w:tcPr>
          <w:p w:rsidR="004D2C13" w:rsidRDefault="004D2C13" w:rsidP="004D2C13"/>
        </w:tc>
        <w:tc>
          <w:tcPr>
            <w:tcW w:w="1576" w:type="pct"/>
            <w:vAlign w:val="center"/>
          </w:tcPr>
          <w:p w:rsidR="004D2C13" w:rsidRDefault="004D2C13" w:rsidP="004D2C13">
            <w:pPr>
              <w:pStyle w:val="NormalWeb"/>
              <w:spacing w:before="200" w:beforeAutospacing="0" w:after="0" w:afterAutospacing="0" w:line="216" w:lineRule="auto"/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</w:pPr>
            <w:r w:rsidRPr="00F31D17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  <w:t>Who can be a member of a SEPAG?</w:t>
            </w:r>
          </w:p>
          <w:p w:rsidR="004D2C13" w:rsidRPr="004D2C13" w:rsidRDefault="004D2C13" w:rsidP="004D2C13">
            <w:pPr>
              <w:pStyle w:val="NormalWeb"/>
              <w:spacing w:before="200" w:beforeAutospacing="0" w:after="0" w:afterAutospacing="0" w:line="216" w:lineRule="auto"/>
              <w:rPr>
                <w:sz w:val="28"/>
                <w:szCs w:val="28"/>
              </w:rPr>
            </w:pPr>
            <w:r w:rsidRPr="004D2C13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Parents are the core members of a SEPAG. This includes parents of children with disabilities who may have an Individualized Education Program (IEP) who are educated in schools </w:t>
            </w:r>
            <w:r w:rsidRPr="004D2C13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  <w:u w:val="single"/>
              </w:rPr>
              <w:t>within</w:t>
            </w:r>
            <w:r w:rsidRPr="004D2C13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 or </w:t>
            </w:r>
            <w:r w:rsidRPr="004D2C13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  <w:u w:val="single"/>
              </w:rPr>
              <w:t>outside</w:t>
            </w:r>
            <w:r w:rsidR="00B010C3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 of the student’s home district</w:t>
            </w:r>
            <w:r w:rsidRPr="004D2C13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>.</w:t>
            </w:r>
          </w:p>
          <w:p w:rsidR="004D2C13" w:rsidRPr="004D2C13" w:rsidRDefault="004D2C13" w:rsidP="004D2C13">
            <w:pPr>
              <w:spacing w:before="200" w:after="0" w:line="216" w:lineRule="auto"/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</w:pPr>
            <w:r w:rsidRPr="00F31D17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Parents </w:t>
            </w:r>
            <w:r w:rsidRPr="00F31D17">
              <w:rPr>
                <w:rFonts w:ascii="Candara" w:eastAsia="+mn-ea" w:hAnsi="Candara" w:cs="+mn-cs"/>
                <w:b/>
                <w:bCs/>
                <w:color w:val="404040"/>
                <w:kern w:val="24"/>
                <w:sz w:val="28"/>
                <w:szCs w:val="28"/>
              </w:rPr>
              <w:t>do not</w:t>
            </w:r>
            <w:r w:rsidRPr="00F31D17">
              <w:rPr>
                <w:rFonts w:ascii="Candara" w:eastAsia="+mn-ea" w:hAnsi="Candara" w:cs="+mn-cs"/>
                <w:color w:val="404040"/>
                <w:kern w:val="24"/>
                <w:sz w:val="28"/>
                <w:szCs w:val="28"/>
              </w:rPr>
              <w:t xml:space="preserve"> need special training or background knowledge to be a member of a SEPAG.</w:t>
            </w:r>
          </w:p>
          <w:p w:rsidR="004D2C13" w:rsidRDefault="004D2C13" w:rsidP="004D2C13">
            <w:pPr>
              <w:pStyle w:val="NormalWeb"/>
              <w:spacing w:before="200" w:beforeAutospacing="0" w:after="0" w:afterAutospacing="0" w:line="216" w:lineRule="auto"/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</w:pPr>
            <w:r w:rsidRPr="004C2430">
              <w:rPr>
                <w:rFonts w:ascii="Candara" w:eastAsia="+mn-ea" w:hAnsi="Candara" w:cs="+mn-cs"/>
                <w:b/>
                <w:bCs/>
                <w:color w:val="404040"/>
                <w:kern w:val="24"/>
                <w:sz w:val="36"/>
                <w:szCs w:val="36"/>
              </w:rPr>
              <w:t>Other members may include:</w:t>
            </w:r>
          </w:p>
          <w:p w:rsidR="004C2430" w:rsidRPr="004C2430" w:rsidRDefault="004C2430" w:rsidP="004D2C13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Cs w:val="22"/>
              </w:rPr>
              <w:t>School leaders, including the District Supervisor of Special Services and/or members of the Board of Education</w:t>
            </w:r>
          </w:p>
          <w:p w:rsidR="004C2430" w:rsidRPr="004C2430" w:rsidRDefault="004C2430" w:rsidP="004D2C13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Cs w:val="22"/>
              </w:rPr>
              <w:t>Teachers or Child Study Team members</w:t>
            </w:r>
          </w:p>
          <w:p w:rsidR="004C2430" w:rsidRPr="004C2430" w:rsidRDefault="004C2430" w:rsidP="004D2C13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Cs w:val="22"/>
              </w:rPr>
              <w:t>Other school professionals</w:t>
            </w:r>
          </w:p>
          <w:p w:rsidR="004C2430" w:rsidRPr="004C2430" w:rsidRDefault="004C2430" w:rsidP="004D2C13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Cs w:val="22"/>
              </w:rPr>
              <w:t>Students and former students</w:t>
            </w:r>
          </w:p>
          <w:p w:rsidR="004C2430" w:rsidRPr="004C2430" w:rsidRDefault="004C2430" w:rsidP="004D2C13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Cs w:val="22"/>
              </w:rPr>
              <w:t>Other parents committed to improving education in their district</w:t>
            </w:r>
          </w:p>
          <w:p w:rsidR="004D2C13" w:rsidRPr="00CD25F7" w:rsidRDefault="004C2430" w:rsidP="00CD25F7">
            <w:pPr>
              <w:numPr>
                <w:ilvl w:val="0"/>
                <w:numId w:val="7"/>
              </w:numPr>
              <w:spacing w:after="0" w:line="216" w:lineRule="auto"/>
              <w:ind w:left="1138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C2430">
              <w:rPr>
                <w:rFonts w:ascii="Candara" w:eastAsia="+mn-ea" w:hAnsi="Candara" w:cs="+mn-cs"/>
                <w:color w:val="404040"/>
                <w:kern w:val="24"/>
                <w:sz w:val="24"/>
                <w:szCs w:val="24"/>
              </w:rPr>
              <w:t>Comm</w:t>
            </w:r>
            <w:r w:rsidR="004D2C13" w:rsidRPr="004D2C13">
              <w:rPr>
                <w:rFonts w:ascii="Candara" w:eastAsia="+mn-ea" w:hAnsi="Candara" w:cs="+mn-cs"/>
                <w:color w:val="404040"/>
                <w:kern w:val="24"/>
                <w:sz w:val="24"/>
                <w:szCs w:val="24"/>
              </w:rPr>
              <w:t>unity leaders and other citizens</w:t>
            </w:r>
          </w:p>
        </w:tc>
      </w:tr>
    </w:tbl>
    <w:p w:rsidR="006F51BE" w:rsidRPr="00180323" w:rsidRDefault="00392AFA" w:rsidP="0083691C">
      <w:r>
        <w:t>Upcoming</w:t>
      </w:r>
    </w:p>
    <w:sectPr w:rsidR="006F51BE" w:rsidRPr="00180323" w:rsidSect="00392AFA">
      <w:headerReference w:type="default" r:id="rId13"/>
      <w:headerReference w:type="first" r:id="rId14"/>
      <w:type w:val="continuous"/>
      <w:pgSz w:w="15840" w:h="12240" w:orient="landscape" w:code="1"/>
      <w:pgMar w:top="720" w:right="720" w:bottom="720" w:left="72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AB" w:rsidRDefault="004A58AB" w:rsidP="00180323">
      <w:pPr>
        <w:spacing w:after="0"/>
      </w:pPr>
      <w:r>
        <w:separator/>
      </w:r>
    </w:p>
  </w:endnote>
  <w:endnote w:type="continuationSeparator" w:id="0">
    <w:p w:rsidR="004A58AB" w:rsidRDefault="004A58AB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AB" w:rsidRDefault="004A58AB" w:rsidP="00180323">
      <w:pPr>
        <w:spacing w:after="0"/>
      </w:pPr>
      <w:r>
        <w:separator/>
      </w:r>
    </w:p>
  </w:footnote>
  <w:footnote w:type="continuationSeparator" w:id="0">
    <w:p w:rsidR="004A58AB" w:rsidRDefault="004A58AB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BA64C1C" id="Rectangle 11" o:spid="_x0000_s1026" alt="Shape used for layout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" filled="f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C5640D8" id="Rectangle 2" o:spid="_x0000_s1026" alt="Shape used for layout" style="position:absolute;margin-left:763.3pt;margin-top:0;width:814.5pt;height:577.5pt;z-index:251660288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" filled="f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87A"/>
    <w:multiLevelType w:val="hybridMultilevel"/>
    <w:tmpl w:val="58AAD2E6"/>
    <w:lvl w:ilvl="0" w:tplc="4F7C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A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4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21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2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45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2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BD5977"/>
    <w:multiLevelType w:val="hybridMultilevel"/>
    <w:tmpl w:val="C690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4821"/>
    <w:multiLevelType w:val="hybridMultilevel"/>
    <w:tmpl w:val="86F6FBE8"/>
    <w:lvl w:ilvl="0" w:tplc="98BE239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47C00"/>
    <w:multiLevelType w:val="hybridMultilevel"/>
    <w:tmpl w:val="BBFEA962"/>
    <w:lvl w:ilvl="0" w:tplc="A32E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A7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C4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A0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0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E5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5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420D4A"/>
    <w:multiLevelType w:val="hybridMultilevel"/>
    <w:tmpl w:val="E892A826"/>
    <w:lvl w:ilvl="0" w:tplc="4B045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C4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C2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E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AE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8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E9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D433CC"/>
    <w:multiLevelType w:val="hybridMultilevel"/>
    <w:tmpl w:val="90965FE8"/>
    <w:lvl w:ilvl="0" w:tplc="B23AD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A0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B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A6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4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2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23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81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6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0"/>
    <w:rsid w:val="000A4C25"/>
    <w:rsid w:val="00172036"/>
    <w:rsid w:val="00180323"/>
    <w:rsid w:val="00193B15"/>
    <w:rsid w:val="001C1648"/>
    <w:rsid w:val="001E6818"/>
    <w:rsid w:val="002000E9"/>
    <w:rsid w:val="00202BB7"/>
    <w:rsid w:val="002457F5"/>
    <w:rsid w:val="002A771D"/>
    <w:rsid w:val="002C7D19"/>
    <w:rsid w:val="00300B32"/>
    <w:rsid w:val="00314518"/>
    <w:rsid w:val="0035526D"/>
    <w:rsid w:val="00392AFA"/>
    <w:rsid w:val="003C300F"/>
    <w:rsid w:val="003D08C5"/>
    <w:rsid w:val="003D4ABD"/>
    <w:rsid w:val="00401744"/>
    <w:rsid w:val="00402E5B"/>
    <w:rsid w:val="00473DD2"/>
    <w:rsid w:val="00473E6D"/>
    <w:rsid w:val="004A58AB"/>
    <w:rsid w:val="004C2430"/>
    <w:rsid w:val="004D2C13"/>
    <w:rsid w:val="004D2F0E"/>
    <w:rsid w:val="004D566C"/>
    <w:rsid w:val="00503D4F"/>
    <w:rsid w:val="00515A72"/>
    <w:rsid w:val="00523855"/>
    <w:rsid w:val="005527E2"/>
    <w:rsid w:val="00582CDF"/>
    <w:rsid w:val="005B7230"/>
    <w:rsid w:val="005D4796"/>
    <w:rsid w:val="00640655"/>
    <w:rsid w:val="0068647B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701B3"/>
    <w:rsid w:val="00870B49"/>
    <w:rsid w:val="00884888"/>
    <w:rsid w:val="008A67F7"/>
    <w:rsid w:val="008B442F"/>
    <w:rsid w:val="008C2BB4"/>
    <w:rsid w:val="008E5CAD"/>
    <w:rsid w:val="009118A4"/>
    <w:rsid w:val="00926AF2"/>
    <w:rsid w:val="00946E3C"/>
    <w:rsid w:val="009474F7"/>
    <w:rsid w:val="00A770E7"/>
    <w:rsid w:val="00AE5C09"/>
    <w:rsid w:val="00B010C3"/>
    <w:rsid w:val="00B05A94"/>
    <w:rsid w:val="00B05CA9"/>
    <w:rsid w:val="00B251F8"/>
    <w:rsid w:val="00B32908"/>
    <w:rsid w:val="00B65472"/>
    <w:rsid w:val="00B75C3D"/>
    <w:rsid w:val="00B92B80"/>
    <w:rsid w:val="00BC3FC8"/>
    <w:rsid w:val="00BC75DE"/>
    <w:rsid w:val="00C0145D"/>
    <w:rsid w:val="00C42279"/>
    <w:rsid w:val="00C96BF0"/>
    <w:rsid w:val="00CA09D9"/>
    <w:rsid w:val="00CC4B37"/>
    <w:rsid w:val="00CD25F7"/>
    <w:rsid w:val="00CF3B20"/>
    <w:rsid w:val="00D436E3"/>
    <w:rsid w:val="00DB15AC"/>
    <w:rsid w:val="00DC080A"/>
    <w:rsid w:val="00DD0358"/>
    <w:rsid w:val="00DE69A8"/>
    <w:rsid w:val="00E06D38"/>
    <w:rsid w:val="00E440C6"/>
    <w:rsid w:val="00E514DD"/>
    <w:rsid w:val="00E55CD2"/>
    <w:rsid w:val="00E56433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31D17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5CAE7-4100-4476-8BBF-349BF51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E440C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358"/>
    <w:pPr>
      <w:spacing w:after="0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98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78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20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9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3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05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11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21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25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80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76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56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67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406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46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54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77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1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87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frsd.k12.nj.us/PAGE/10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ollack\AppData\Roaming\Microsoft\Templates\Vivid%20shapes%20event%20brochur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C06529222C4CA5A64FF492CCED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4470-76D2-471F-983E-B4781963EA56}"/>
      </w:docPartPr>
      <w:docPartBody>
        <w:p w:rsidR="00A62030" w:rsidRDefault="00E41BE9">
          <w:pPr>
            <w:pStyle w:val="36C06529222C4CA5A64FF492CCED24E9"/>
          </w:pPr>
          <w:r w:rsidRPr="00946E3C">
            <w:rPr>
              <w:rStyle w:val="PlaceholderText"/>
              <w:color w:val="E7E6E6" w:themeColor="background2"/>
            </w:rPr>
            <w:t>The Phone Company</w:t>
          </w:r>
        </w:p>
      </w:docPartBody>
    </w:docPart>
    <w:docPart>
      <w:docPartPr>
        <w:name w:val="02EE7961170B44CE8F88012CC35A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AF65-F660-4A22-A71B-41C2DEF2CA39}"/>
      </w:docPartPr>
      <w:docPartBody>
        <w:p w:rsidR="00A62030" w:rsidRDefault="00E41BE9">
          <w:pPr>
            <w:pStyle w:val="02EE7961170B44CE8F88012CC35A0337"/>
          </w:pPr>
          <w:r>
            <w:rPr>
              <w:color w:val="E7E6E6" w:themeColor="background2"/>
            </w:rPr>
            <w:t xml:space="preserve">(206) </w:t>
          </w:r>
          <w:r w:rsidRPr="00946E3C">
            <w:rPr>
              <w:rStyle w:val="PlaceholderText"/>
              <w:color w:val="E7E6E6" w:themeColor="background2"/>
            </w:rPr>
            <w:t>555</w:t>
          </w:r>
          <w:r w:rsidRPr="00946E3C">
            <w:rPr>
              <w:rStyle w:val="PlaceholderText"/>
              <w:rFonts w:ascii="Cambria Math" w:hAnsi="Cambria Math" w:cs="Cambria Math"/>
              <w:color w:val="E7E6E6" w:themeColor="background2"/>
            </w:rPr>
            <w:t>‐</w:t>
          </w:r>
          <w:r w:rsidRPr="00946E3C">
            <w:rPr>
              <w:rStyle w:val="PlaceholderText"/>
              <w:color w:val="E7E6E6" w:themeColor="background2"/>
            </w:rPr>
            <w:t>0100</w:t>
          </w:r>
        </w:p>
      </w:docPartBody>
    </w:docPart>
    <w:docPart>
      <w:docPartPr>
        <w:name w:val="741A4B9CC6EB4D86BF4A0A6CB2AF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D67D-2B1A-41EB-8F54-155A85535E37}"/>
      </w:docPartPr>
      <w:docPartBody>
        <w:p w:rsidR="00A62030" w:rsidRDefault="00E41BE9">
          <w:pPr>
            <w:pStyle w:val="741A4B9CC6EB4D86BF4A0A6CB2AFB454"/>
          </w:pPr>
          <w:r w:rsidRPr="00843AD5">
            <w:t>info@thephone-company.com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E4"/>
    <w:rsid w:val="00331953"/>
    <w:rsid w:val="004652E4"/>
    <w:rsid w:val="006A3660"/>
    <w:rsid w:val="007C38DB"/>
    <w:rsid w:val="00A62030"/>
    <w:rsid w:val="00B137C5"/>
    <w:rsid w:val="00E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0" w:after="400" w:line="240" w:lineRule="auto"/>
      <w:outlineLvl w:val="2"/>
    </w:pPr>
    <w:rPr>
      <w:caps/>
      <w:color w:val="FFFFFF" w:themeColor="background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4A12C224DE4334BCFD0EDF1919056D">
    <w:name w:val="FF4A12C224DE4334BCFD0EDF1919056D"/>
  </w:style>
  <w:style w:type="paragraph" w:customStyle="1" w:styleId="B534B47762EA4508A269FEC09A734913">
    <w:name w:val="B534B47762EA4508A269FEC09A734913"/>
  </w:style>
  <w:style w:type="paragraph" w:customStyle="1" w:styleId="34A6050A8E4041C7B24D5A78DF1A4742">
    <w:name w:val="34A6050A8E4041C7B24D5A78DF1A4742"/>
  </w:style>
  <w:style w:type="character" w:styleId="PlaceholderText">
    <w:name w:val="Placeholder Text"/>
    <w:basedOn w:val="DefaultParagraphFont"/>
    <w:uiPriority w:val="99"/>
    <w:semiHidden/>
    <w:rsid w:val="004652E4"/>
    <w:rPr>
      <w:color w:val="808080"/>
    </w:rPr>
  </w:style>
  <w:style w:type="paragraph" w:customStyle="1" w:styleId="DCADE050F3EE407D8C66DCDB37A10EB0">
    <w:name w:val="DCADE050F3EE407D8C66DCDB37A10EB0"/>
  </w:style>
  <w:style w:type="paragraph" w:customStyle="1" w:styleId="36C06529222C4CA5A64FF492CCED24E9">
    <w:name w:val="36C06529222C4CA5A64FF492CCED24E9"/>
  </w:style>
  <w:style w:type="paragraph" w:customStyle="1" w:styleId="02EE7961170B44CE8F88012CC35A0337">
    <w:name w:val="02EE7961170B44CE8F88012CC35A0337"/>
  </w:style>
  <w:style w:type="paragraph" w:customStyle="1" w:styleId="741A4B9CC6EB4D86BF4A0A6CB2AFB454">
    <w:name w:val="741A4B9CC6EB4D86BF4A0A6CB2AFB454"/>
  </w:style>
  <w:style w:type="paragraph" w:customStyle="1" w:styleId="D08E3AB6C18040859C44BC3B016134E5">
    <w:name w:val="D08E3AB6C18040859C44BC3B016134E5"/>
  </w:style>
  <w:style w:type="paragraph" w:customStyle="1" w:styleId="F752B2F89F2E4FCF93E1E205B0B2200E">
    <w:name w:val="F752B2F89F2E4FCF93E1E205B0B2200E"/>
  </w:style>
  <w:style w:type="paragraph" w:customStyle="1" w:styleId="91C53DEBB7424C01A9348AD14010FE94">
    <w:name w:val="91C53DEBB7424C01A9348AD14010FE94"/>
  </w:style>
  <w:style w:type="paragraph" w:customStyle="1" w:styleId="84255E416D774AA289293DFD327C5563">
    <w:name w:val="84255E416D774AA289293DFD327C5563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3A8722ED19C4B619CD4B72717C6EA52">
    <w:name w:val="E3A8722ED19C4B619CD4B72717C6EA52"/>
  </w:style>
  <w:style w:type="paragraph" w:customStyle="1" w:styleId="248DE34219464A05ACEE7D89C222E314">
    <w:name w:val="248DE34219464A05ACEE7D89C222E314"/>
  </w:style>
  <w:style w:type="paragraph" w:customStyle="1" w:styleId="2281EBEC895A4A23900E9E1599D85EFD">
    <w:name w:val="2281EBEC895A4A23900E9E1599D85EFD"/>
  </w:style>
  <w:style w:type="paragraph" w:customStyle="1" w:styleId="A36537B95A3049329080DE2DAE02A36C">
    <w:name w:val="A36537B95A3049329080DE2DAE02A36C"/>
  </w:style>
  <w:style w:type="paragraph" w:customStyle="1" w:styleId="CCE38C891A114AF9B469E07D5E6C6C58">
    <w:name w:val="CCE38C891A114AF9B469E07D5E6C6C58"/>
  </w:style>
  <w:style w:type="paragraph" w:customStyle="1" w:styleId="F05E8AF36E1A476888B84D8C28849FAA">
    <w:name w:val="F05E8AF36E1A476888B84D8C28849FAA"/>
  </w:style>
  <w:style w:type="paragraph" w:customStyle="1" w:styleId="5AE6E729F3EF4C6EA33FE14611530CC2">
    <w:name w:val="5AE6E729F3EF4C6EA33FE14611530CC2"/>
  </w:style>
  <w:style w:type="paragraph" w:customStyle="1" w:styleId="5F7725E8AA7848D389DC1B67F9BA39B4">
    <w:name w:val="5F7725E8AA7848D389DC1B67F9BA39B4"/>
  </w:style>
  <w:style w:type="paragraph" w:customStyle="1" w:styleId="FB0BE7239B8C423E894032FBFC7A8108">
    <w:name w:val="FB0BE7239B8C423E894032FBFC7A8108"/>
  </w:style>
  <w:style w:type="paragraph" w:customStyle="1" w:styleId="1BEFCD0B6A9F4E1C98029E5CE367DBB8">
    <w:name w:val="1BEFCD0B6A9F4E1C98029E5CE367DBB8"/>
  </w:style>
  <w:style w:type="paragraph" w:customStyle="1" w:styleId="FA1E01867F004D7FB5CD5B8D56BAFC74">
    <w:name w:val="FA1E01867F004D7FB5CD5B8D56BAFC74"/>
  </w:style>
  <w:style w:type="paragraph" w:customStyle="1" w:styleId="509FE878FA3B4070952C96F2EDCE4921">
    <w:name w:val="509FE878FA3B4070952C96F2EDCE4921"/>
  </w:style>
  <w:style w:type="paragraph" w:customStyle="1" w:styleId="C5F97453CA8046F1AEE09B1A4BDF6DE4">
    <w:name w:val="C5F97453CA8046F1AEE09B1A4BDF6DE4"/>
  </w:style>
  <w:style w:type="paragraph" w:customStyle="1" w:styleId="2999E0FF6090402EBDF924988AB17012">
    <w:name w:val="2999E0FF6090402EBDF924988AB17012"/>
  </w:style>
  <w:style w:type="paragraph" w:customStyle="1" w:styleId="2B59C7A64E5E4B0E99210C1D3EE696F4">
    <w:name w:val="2B59C7A64E5E4B0E99210C1D3EE696F4"/>
  </w:style>
  <w:style w:type="paragraph" w:customStyle="1" w:styleId="FFD6E7CE0E474C028A9B9BB366BE295C">
    <w:name w:val="FFD6E7CE0E474C028A9B9BB366BE295C"/>
    <w:rsid w:val="004652E4"/>
  </w:style>
  <w:style w:type="paragraph" w:customStyle="1" w:styleId="9714EECB7CF04ABBB1A6A158960FB516">
    <w:name w:val="9714EECB7CF04ABBB1A6A158960FB516"/>
    <w:rsid w:val="004652E4"/>
  </w:style>
  <w:style w:type="paragraph" w:customStyle="1" w:styleId="33FC82DA6D564B4BB1026E5E8286CB8C">
    <w:name w:val="33FC82DA6D564B4BB1026E5E8286CB8C"/>
    <w:rsid w:val="004652E4"/>
  </w:style>
  <w:style w:type="paragraph" w:customStyle="1" w:styleId="D425ABF483064168BD120C837A1CCAE1">
    <w:name w:val="D425ABF483064168BD120C837A1CCAE1"/>
    <w:rsid w:val="00465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 shapes event brochure .dotx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Pollack, Lisa</dc:creator>
  <cp:keywords/>
  <dc:description/>
  <cp:lastModifiedBy>Marsh, Danielle</cp:lastModifiedBy>
  <cp:revision>2</cp:revision>
  <cp:lastPrinted>2022-08-31T12:30:00Z</cp:lastPrinted>
  <dcterms:created xsi:type="dcterms:W3CDTF">2022-08-31T12:31:00Z</dcterms:created>
  <dcterms:modified xsi:type="dcterms:W3CDTF">2022-08-31T12:31:00Z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